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1AC8" w14:textId="4CC8DCAD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SANITO Sp. z o.o.</w:t>
      </w:r>
      <w:r>
        <w:rPr>
          <w:rFonts w:ascii="CIDFont+F1" w:eastAsia="CIDFont+F1" w:cs="CIDFont+F1"/>
        </w:rPr>
        <w:t xml:space="preserve">                                                                     </w:t>
      </w:r>
      <w:r>
        <w:rPr>
          <w:rFonts w:ascii="CIDFont+F1" w:eastAsia="CIDFont+F1" w:cs="CIDFont+F1" w:hint="eastAsia"/>
        </w:rPr>
        <w:t>……………………</w:t>
      </w:r>
    </w:p>
    <w:p w14:paraId="03C97C4D" w14:textId="1188F70F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ul. Pu</w:t>
      </w:r>
      <w:r>
        <w:rPr>
          <w:rFonts w:ascii="CIDFont+F1" w:eastAsia="CIDFont+F1" w:cs="CIDFont+F1" w:hint="eastAsia"/>
        </w:rPr>
        <w:t>ł</w:t>
      </w:r>
      <w:r>
        <w:rPr>
          <w:rFonts w:ascii="CIDFont+F1" w:eastAsia="CIDFont+F1" w:cs="CIDFont+F1"/>
        </w:rPr>
        <w:t>awska 476, 02-884 Warszawa</w:t>
      </w:r>
      <w:r>
        <w:rPr>
          <w:rFonts w:ascii="CIDFont+F1" w:eastAsia="CIDFont+F1" w:cs="CIDFont+F1"/>
        </w:rPr>
        <w:t xml:space="preserve">                                        </w:t>
      </w:r>
      <w:r>
        <w:rPr>
          <w:rFonts w:ascii="CIDFont+F1" w:eastAsia="CIDFont+F1" w:cs="CIDFont+F1"/>
        </w:rPr>
        <w:t>Data,  Miejscowo</w:t>
      </w:r>
      <w:r>
        <w:rPr>
          <w:rFonts w:ascii="CIDFont+F1" w:eastAsia="CIDFont+F1" w:cs="CIDFont+F1" w:hint="eastAsia"/>
        </w:rPr>
        <w:t>ść</w:t>
      </w:r>
    </w:p>
    <w:p w14:paraId="63B23DC2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tel.: +48 22 371-14-75</w:t>
      </w:r>
    </w:p>
    <w:p w14:paraId="47F826A0" w14:textId="0C456F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fax: +48 22 425-92-11</w:t>
      </w:r>
    </w:p>
    <w:p w14:paraId="5ED1E286" w14:textId="34EC14A8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5FE15309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15EE983A" w14:textId="4E7AACA7" w:rsidR="00174D8E" w:rsidRPr="00174D8E" w:rsidRDefault="00174D8E" w:rsidP="00174D8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eastAsia="CIDFont+F1" w:cs="CIDFont+F1"/>
          <w:b/>
          <w:bCs/>
        </w:rPr>
      </w:pPr>
      <w:r w:rsidRPr="00174D8E">
        <w:rPr>
          <w:rFonts w:ascii="CIDFont+F1" w:eastAsia="CIDFont+F1" w:cs="CIDFont+F1"/>
          <w:b/>
          <w:bCs/>
        </w:rPr>
        <w:t xml:space="preserve">S_1.1_FORMULARZ </w:t>
      </w:r>
      <w:r w:rsidRPr="00174D8E">
        <w:rPr>
          <w:rFonts w:ascii="CIDFont+F1" w:eastAsia="CIDFont+F1" w:cs="CIDFont+F1"/>
          <w:b/>
          <w:bCs/>
        </w:rPr>
        <w:t>ZG</w:t>
      </w:r>
      <w:r w:rsidRPr="00174D8E">
        <w:rPr>
          <w:rFonts w:ascii="CIDFont+F1" w:eastAsia="CIDFont+F1" w:cs="CIDFont+F1"/>
          <w:b/>
          <w:bCs/>
        </w:rPr>
        <w:t>Ł</w:t>
      </w:r>
      <w:r w:rsidRPr="00174D8E">
        <w:rPr>
          <w:rFonts w:ascii="CIDFont+F1" w:eastAsia="CIDFont+F1" w:cs="CIDFont+F1"/>
          <w:b/>
          <w:bCs/>
        </w:rPr>
        <w:t xml:space="preserve">OSZENIA AWARII </w:t>
      </w:r>
      <w:r w:rsidRPr="00174D8E">
        <w:rPr>
          <w:rFonts w:ascii="CIDFont+F1" w:eastAsia="CIDFont+F1" w:cs="CIDFont+F1"/>
          <w:b/>
          <w:bCs/>
        </w:rPr>
        <w:t>–</w:t>
      </w:r>
      <w:r w:rsidRPr="00174D8E">
        <w:rPr>
          <w:rFonts w:ascii="CIDFont+F1" w:eastAsia="CIDFont+F1" w:cs="CIDFont+F1"/>
          <w:b/>
          <w:bCs/>
        </w:rPr>
        <w:t xml:space="preserve"> POMPA</w:t>
      </w:r>
    </w:p>
    <w:p w14:paraId="1D5B0F0C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3C9F7EB6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4" w:eastAsia="CIDFont+F1" w:hAnsi="CIDFont+F4" w:cs="CIDFont+F4"/>
          <w:sz w:val="24"/>
          <w:szCs w:val="24"/>
        </w:rPr>
      </w:pPr>
      <w:r>
        <w:rPr>
          <w:rFonts w:ascii="CIDFont+F4" w:eastAsia="CIDFont+F1" w:hAnsi="CIDFont+F4" w:cs="CIDFont+F4"/>
          <w:sz w:val="24"/>
          <w:szCs w:val="24"/>
        </w:rPr>
        <w:t xml:space="preserve">Zgłaszający: </w:t>
      </w:r>
    </w:p>
    <w:p w14:paraId="4917743E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4" w:eastAsia="CIDFont+F1" w:hAnsi="CIDFont+F4" w:cs="CIDFont+F4"/>
          <w:sz w:val="24"/>
          <w:szCs w:val="24"/>
        </w:rPr>
      </w:pPr>
    </w:p>
    <w:p w14:paraId="6173BAB9" w14:textId="16C17D84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r>
        <w:rPr>
          <w:rFonts w:ascii="CIDFont+F1" w:eastAsia="CIDFont+F1" w:cs="CIDFont+F1" w:hint="eastAsia"/>
          <w:sz w:val="24"/>
          <w:szCs w:val="24"/>
        </w:rPr>
        <w:t>……………………………………………………………………………</w:t>
      </w:r>
    </w:p>
    <w:p w14:paraId="2FDE246A" w14:textId="50AB4504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proofErr w:type="spellStart"/>
      <w:r>
        <w:rPr>
          <w:rFonts w:ascii="CIDFont+F1" w:eastAsia="CIDFont+F1" w:cs="CIDFont+F1"/>
          <w:sz w:val="24"/>
          <w:szCs w:val="24"/>
        </w:rPr>
        <w:t>tel</w:t>
      </w:r>
      <w:proofErr w:type="spellEnd"/>
      <w:r>
        <w:rPr>
          <w:rFonts w:ascii="CIDFont+F1" w:eastAsia="CIDFont+F1" w:cs="CIDFont+F1"/>
          <w:sz w:val="24"/>
          <w:szCs w:val="24"/>
        </w:rPr>
        <w:t>, mail</w:t>
      </w:r>
    </w:p>
    <w:p w14:paraId="55837920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</w:p>
    <w:p w14:paraId="5E21C5B9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r>
        <w:rPr>
          <w:rFonts w:ascii="CIDFont+F1" w:eastAsia="CIDFont+F1" w:cs="CIDFont+F1" w:hint="eastAsia"/>
          <w:sz w:val="24"/>
          <w:szCs w:val="24"/>
        </w:rPr>
        <w:t>……………………………………………………………………………</w:t>
      </w:r>
    </w:p>
    <w:p w14:paraId="7E4949E6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r>
        <w:rPr>
          <w:rFonts w:ascii="CIDFont+F4" w:eastAsia="CIDFont+F1" w:hAnsi="CIDFont+F4" w:cs="CIDFont+F4"/>
          <w:sz w:val="24"/>
          <w:szCs w:val="24"/>
        </w:rPr>
        <w:t xml:space="preserve">Adres instalacji: </w:t>
      </w:r>
      <w:r>
        <w:rPr>
          <w:rFonts w:ascii="CIDFont+F1" w:eastAsia="CIDFont+F1" w:cs="CIDFont+F1"/>
          <w:sz w:val="24"/>
          <w:szCs w:val="24"/>
        </w:rPr>
        <w:t>.</w:t>
      </w:r>
    </w:p>
    <w:p w14:paraId="3F39BEF8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</w:p>
    <w:p w14:paraId="2FCF457E" w14:textId="5DA51F3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r>
        <w:rPr>
          <w:rFonts w:ascii="CIDFont+F1" w:eastAsia="CIDFont+F1" w:cs="CIDFont+F1" w:hint="eastAsia"/>
          <w:sz w:val="24"/>
          <w:szCs w:val="24"/>
        </w:rPr>
        <w:t>……………………………………………………………………………</w:t>
      </w:r>
    </w:p>
    <w:p w14:paraId="6E753B9A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4" w:eastAsia="CIDFont+F1" w:hAnsi="CIDFont+F4" w:cs="CIDFont+F4"/>
          <w:sz w:val="24"/>
          <w:szCs w:val="24"/>
        </w:rPr>
        <w:t xml:space="preserve">3. </w:t>
      </w:r>
      <w:r>
        <w:rPr>
          <w:rFonts w:ascii="CIDFont+F1" w:eastAsia="CIDFont+F1" w:cs="CIDFont+F1"/>
        </w:rPr>
        <w:t>Opis awarii i okoliczno</w:t>
      </w:r>
      <w:r>
        <w:rPr>
          <w:rFonts w:ascii="CIDFont+F1" w:eastAsia="CIDFont+F1" w:cs="CIDFont+F1" w:hint="eastAsia"/>
        </w:rPr>
        <w:t>ś</w:t>
      </w:r>
      <w:r>
        <w:rPr>
          <w:rFonts w:ascii="CIDFont+F1" w:eastAsia="CIDFont+F1" w:cs="CIDFont+F1"/>
        </w:rPr>
        <w:t>ci jej wyst</w:t>
      </w:r>
      <w:r>
        <w:rPr>
          <w:rFonts w:ascii="CIDFont+F1" w:eastAsia="CIDFont+F1" w:cs="CIDFont+F1" w:hint="eastAsia"/>
        </w:rPr>
        <w:t>ą</w:t>
      </w:r>
      <w:r>
        <w:rPr>
          <w:rFonts w:ascii="CIDFont+F1" w:eastAsia="CIDFont+F1" w:cs="CIDFont+F1"/>
        </w:rPr>
        <w:t>pienia</w:t>
      </w:r>
    </w:p>
    <w:p w14:paraId="227C6960" w14:textId="18B50CD1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 w:hint="eastAsia"/>
        </w:rPr>
        <w:t>……………………………………………………………………………………………………………</w:t>
      </w:r>
    </w:p>
    <w:p w14:paraId="74B975C7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19E3470B" w14:textId="31F49428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 w:hint="eastAsia"/>
        </w:rPr>
        <w:t>……………………………………………………………………………………………………………</w:t>
      </w:r>
    </w:p>
    <w:p w14:paraId="0EE49182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3F292931" w14:textId="5EC47C51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 w:hint="eastAsia"/>
        </w:rPr>
        <w:t>……………………………………………………………………………………………………………</w:t>
      </w:r>
    </w:p>
    <w:p w14:paraId="32E2140E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291E1F7C" w14:textId="6F7C9784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 w:hint="eastAsia"/>
        </w:rPr>
        <w:t>……………………………………………………………………………………………………………</w:t>
      </w:r>
    </w:p>
    <w:p w14:paraId="19CDA721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03AA93FE" w14:textId="2F3BE1B6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 w:hint="eastAsia"/>
        </w:rPr>
        <w:t>……………………………………………………………………………………………………………</w:t>
      </w:r>
    </w:p>
    <w:p w14:paraId="274ECDF9" w14:textId="15408E8B" w:rsidR="00E94788" w:rsidRDefault="00E94788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3DA74BD5" w14:textId="77777777" w:rsidR="00E94788" w:rsidRDefault="00E94788" w:rsidP="00E94788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 w:hint="eastAsia"/>
        </w:rPr>
        <w:t>……………………………………………………………………………………………………………</w:t>
      </w:r>
    </w:p>
    <w:p w14:paraId="68A9301A" w14:textId="561503EB" w:rsidR="00E94788" w:rsidRDefault="00E94788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75208D47" w14:textId="77777777" w:rsidR="00E94788" w:rsidRDefault="00E94788" w:rsidP="00E94788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 w:hint="eastAsia"/>
        </w:rPr>
        <w:t>……………………………………………………………………………………………………………</w:t>
      </w:r>
    </w:p>
    <w:p w14:paraId="7F442A88" w14:textId="77777777" w:rsidR="00E94788" w:rsidRDefault="00E94788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076D4622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41FC36BD" w14:textId="6CDBD1C8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4" w:eastAsia="CIDFont+F1" w:hAnsi="CIDFont+F4" w:cs="CIDFont+F4"/>
          <w:sz w:val="24"/>
          <w:szCs w:val="24"/>
        </w:rPr>
        <w:t xml:space="preserve">4. </w:t>
      </w:r>
      <w:r>
        <w:rPr>
          <w:rFonts w:ascii="CIDFont+F1" w:eastAsia="CIDFont+F1" w:cs="CIDFont+F1"/>
        </w:rPr>
        <w:t>Wskazania sterownika/wy</w:t>
      </w:r>
      <w:r>
        <w:rPr>
          <w:rFonts w:ascii="CIDFont+F1" w:eastAsia="CIDFont+F1" w:cs="CIDFont+F1" w:hint="eastAsia"/>
        </w:rPr>
        <w:t>ś</w:t>
      </w:r>
      <w:r>
        <w:rPr>
          <w:rFonts w:ascii="CIDFont+F1" w:eastAsia="CIDFont+F1" w:cs="CIDFont+F1"/>
        </w:rPr>
        <w:t>wietlany komunikat</w:t>
      </w:r>
      <w:r w:rsidR="00E94788">
        <w:rPr>
          <w:rFonts w:ascii="CIDFont+F1" w:eastAsia="CIDFont+F1" w:cs="CIDFont+F1"/>
        </w:rPr>
        <w:t>:</w:t>
      </w:r>
    </w:p>
    <w:p w14:paraId="480BC9C3" w14:textId="77777777" w:rsidR="00E94788" w:rsidRDefault="00E94788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4DFF96D6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 w:hint="eastAsia"/>
        </w:rPr>
        <w:t>……………………………………………………………………………………………………………</w:t>
      </w:r>
    </w:p>
    <w:p w14:paraId="7F98E119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6304B9ED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70B77ADC" w14:textId="77777777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03CCC4BC" w14:textId="475DB361" w:rsidR="00174D8E" w:rsidRDefault="00174D8E" w:rsidP="00174D8E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 w:hint="eastAsia"/>
        </w:rPr>
        <w:t>………………………………………………………………</w:t>
      </w:r>
    </w:p>
    <w:p w14:paraId="74F0119D" w14:textId="0BCF9708" w:rsidR="00E01BDA" w:rsidRDefault="00174D8E" w:rsidP="00174D8E">
      <w:r>
        <w:rPr>
          <w:rFonts w:ascii="CIDFont+F7" w:eastAsia="CIDFont+F1" w:hAnsi="CIDFont+F7" w:cs="CIDFont+F7"/>
          <w:sz w:val="16"/>
          <w:szCs w:val="16"/>
        </w:rPr>
        <w:t>Data oraz czytelny podpis osoby zgłaszającej</w:t>
      </w:r>
    </w:p>
    <w:sectPr w:rsidR="00E01BDA" w:rsidSect="00E9478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DA"/>
    <w:rsid w:val="00174D8E"/>
    <w:rsid w:val="00E01BDA"/>
    <w:rsid w:val="00E9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AEDF"/>
  <w15:chartTrackingRefBased/>
  <w15:docId w15:val="{D8D94C0A-7B1C-4E7B-B54D-4293037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Inwestycje</dc:creator>
  <cp:keywords/>
  <dc:description/>
  <cp:lastModifiedBy>Edyta Inwestycje</cp:lastModifiedBy>
  <cp:revision>3</cp:revision>
  <dcterms:created xsi:type="dcterms:W3CDTF">2021-12-23T11:50:00Z</dcterms:created>
  <dcterms:modified xsi:type="dcterms:W3CDTF">2021-12-23T11:55:00Z</dcterms:modified>
</cp:coreProperties>
</file>